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68" w:rsidRPr="007060BB" w:rsidRDefault="00622A68" w:rsidP="00622A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0BB">
        <w:rPr>
          <w:rFonts w:ascii="Times New Roman" w:hAnsi="Times New Roman" w:cs="Times New Roman"/>
          <w:b/>
          <w:sz w:val="28"/>
          <w:szCs w:val="28"/>
        </w:rPr>
        <w:t>ООО "</w:t>
      </w:r>
      <w:proofErr w:type="spellStart"/>
      <w:r w:rsidRPr="007060BB">
        <w:rPr>
          <w:rFonts w:ascii="Times New Roman" w:hAnsi="Times New Roman" w:cs="Times New Roman"/>
          <w:b/>
          <w:sz w:val="28"/>
          <w:szCs w:val="28"/>
        </w:rPr>
        <w:t>ВладСтропПодъем</w:t>
      </w:r>
      <w:proofErr w:type="spellEnd"/>
      <w:r w:rsidRPr="007060BB">
        <w:rPr>
          <w:rFonts w:ascii="Times New Roman" w:hAnsi="Times New Roman" w:cs="Times New Roman"/>
          <w:b/>
          <w:sz w:val="28"/>
          <w:szCs w:val="28"/>
        </w:rPr>
        <w:t>"</w:t>
      </w:r>
    </w:p>
    <w:p w:rsidR="00622A68" w:rsidRPr="007060BB" w:rsidRDefault="00622A68" w:rsidP="00622A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0BB">
        <w:rPr>
          <w:rFonts w:ascii="Times New Roman" w:hAnsi="Times New Roman" w:cs="Times New Roman"/>
          <w:b/>
          <w:sz w:val="28"/>
          <w:szCs w:val="28"/>
        </w:rPr>
        <w:t xml:space="preserve"> тел.8(423) 205-33-47, тел. +7-924-2579-553</w:t>
      </w:r>
    </w:p>
    <w:p w:rsidR="00622A68" w:rsidRPr="007060BB" w:rsidRDefault="00622A68" w:rsidP="00622A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0BB">
        <w:rPr>
          <w:rFonts w:ascii="Times New Roman" w:hAnsi="Times New Roman" w:cs="Times New Roman"/>
          <w:b/>
          <w:sz w:val="28"/>
          <w:szCs w:val="28"/>
        </w:rPr>
        <w:t xml:space="preserve">690077, г. </w:t>
      </w:r>
      <w:proofErr w:type="gramStart"/>
      <w:r w:rsidRPr="007060BB">
        <w:rPr>
          <w:rFonts w:ascii="Times New Roman" w:hAnsi="Times New Roman" w:cs="Times New Roman"/>
          <w:b/>
          <w:sz w:val="28"/>
          <w:szCs w:val="28"/>
        </w:rPr>
        <w:t>Владивосток,  ул.</w:t>
      </w:r>
      <w:proofErr w:type="gramEnd"/>
      <w:r w:rsidRPr="007060BB">
        <w:rPr>
          <w:rFonts w:ascii="Times New Roman" w:hAnsi="Times New Roman" w:cs="Times New Roman"/>
          <w:b/>
          <w:sz w:val="28"/>
          <w:szCs w:val="28"/>
        </w:rPr>
        <w:t xml:space="preserve"> Полярная, д. 7, </w:t>
      </w:r>
      <w:proofErr w:type="spellStart"/>
      <w:r w:rsidRPr="007060B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7060BB">
        <w:rPr>
          <w:rFonts w:ascii="Times New Roman" w:hAnsi="Times New Roman" w:cs="Times New Roman"/>
          <w:b/>
          <w:sz w:val="28"/>
          <w:szCs w:val="28"/>
        </w:rPr>
        <w:t>. 8</w:t>
      </w:r>
    </w:p>
    <w:p w:rsidR="00622A68" w:rsidRPr="007060BB" w:rsidRDefault="00622A68" w:rsidP="00622A6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060BB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706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vs-lift@mail.ru  www: vs-lift.ru  </w:t>
      </w:r>
    </w:p>
    <w:p w:rsidR="00622A68" w:rsidRDefault="00622A68" w:rsidP="007060BB">
      <w:pPr>
        <w:rPr>
          <w:rFonts w:ascii="Times New Roman" w:hAnsi="Times New Roman" w:cs="Times New Roman"/>
        </w:rPr>
      </w:pPr>
      <w:r w:rsidRPr="00622A68">
        <w:rPr>
          <w:rFonts w:ascii="Times New Roman" w:hAnsi="Times New Roman" w:cs="Times New Roman"/>
        </w:rPr>
        <w:t>Организация___________</w:t>
      </w:r>
      <w:r w:rsidR="00AA07BD">
        <w:rPr>
          <w:rFonts w:ascii="Times New Roman" w:hAnsi="Times New Roman" w:cs="Times New Roman"/>
        </w:rPr>
        <w:t>____________</w:t>
      </w:r>
      <w:r w:rsidR="007060BB">
        <w:rPr>
          <w:rFonts w:ascii="Times New Roman" w:hAnsi="Times New Roman" w:cs="Times New Roman"/>
        </w:rPr>
        <w:t>ИНН/КПП________________________</w:t>
      </w:r>
    </w:p>
    <w:p w:rsidR="007060BB" w:rsidRPr="00622A68" w:rsidRDefault="007060BB" w:rsidP="00706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адрес________________________________________________________________________________</w:t>
      </w:r>
    </w:p>
    <w:p w:rsidR="00622A68" w:rsidRPr="00622A68" w:rsidRDefault="00622A68" w:rsidP="00622A68">
      <w:pPr>
        <w:jc w:val="center"/>
        <w:rPr>
          <w:rFonts w:ascii="Times New Roman" w:hAnsi="Times New Roman" w:cs="Times New Roman"/>
          <w:u w:val="single"/>
        </w:rPr>
      </w:pPr>
      <w:r w:rsidRPr="00622A68">
        <w:rPr>
          <w:rFonts w:ascii="Times New Roman" w:hAnsi="Times New Roman" w:cs="Times New Roman"/>
          <w:u w:val="single"/>
        </w:rPr>
        <w:t>Заявка на поставку товара № ___</w:t>
      </w:r>
    </w:p>
    <w:p w:rsidR="008913EB" w:rsidRDefault="00622A68" w:rsidP="00622A68">
      <w:pPr>
        <w:rPr>
          <w:rFonts w:ascii="Times New Roman" w:hAnsi="Times New Roman" w:cs="Times New Roman"/>
        </w:rPr>
      </w:pPr>
      <w:r w:rsidRPr="00622A68">
        <w:rPr>
          <w:rFonts w:ascii="Times New Roman" w:hAnsi="Times New Roman" w:cs="Times New Roman"/>
        </w:rPr>
        <w:t>В целях реализации договора № ___ от «__» __________ 20___г. прошу поставить следующие виды товара:</w:t>
      </w:r>
    </w:p>
    <w:p w:rsidR="00622A68" w:rsidRPr="00622A68" w:rsidRDefault="00622A68" w:rsidP="0062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 "</w:t>
      </w:r>
      <w:proofErr w:type="spellStart"/>
      <w:r>
        <w:rPr>
          <w:rFonts w:ascii="Times New Roman" w:hAnsi="Times New Roman" w:cs="Times New Roman"/>
        </w:rPr>
        <w:t>ВладСтропПодъем</w:t>
      </w:r>
      <w:proofErr w:type="spellEnd"/>
      <w:r w:rsidRPr="00622A68">
        <w:rPr>
          <w:rFonts w:ascii="Times New Roman" w:hAnsi="Times New Roman" w:cs="Times New Roman"/>
        </w:rPr>
        <w:t xml:space="preserve">" предлагает </w:t>
      </w:r>
      <w:proofErr w:type="gramStart"/>
      <w:r w:rsidRPr="00622A68">
        <w:rPr>
          <w:rFonts w:ascii="Times New Roman" w:hAnsi="Times New Roman" w:cs="Times New Roman"/>
        </w:rPr>
        <w:t>конст</w:t>
      </w:r>
      <w:r>
        <w:rPr>
          <w:rFonts w:ascii="Times New Roman" w:hAnsi="Times New Roman" w:cs="Times New Roman"/>
        </w:rPr>
        <w:t xml:space="preserve">рукции </w:t>
      </w:r>
      <w:r w:rsidRPr="00622A68">
        <w:rPr>
          <w:rFonts w:ascii="Times New Roman" w:hAnsi="Times New Roman" w:cs="Times New Roman"/>
        </w:rPr>
        <w:t xml:space="preserve"> из</w:t>
      </w:r>
      <w:proofErr w:type="gramEnd"/>
      <w:r w:rsidRPr="00622A68">
        <w:rPr>
          <w:rFonts w:ascii="Times New Roman" w:hAnsi="Times New Roman" w:cs="Times New Roman"/>
        </w:rPr>
        <w:t xml:space="preserve"> сэндвич панелей или 20 фут. контейнеров, любой категории и любых размеров.</w:t>
      </w:r>
    </w:p>
    <w:p w:rsidR="00622A68" w:rsidRPr="00622A68" w:rsidRDefault="00622A68" w:rsidP="00622A68">
      <w:pPr>
        <w:rPr>
          <w:rFonts w:ascii="Times New Roman" w:hAnsi="Times New Roman" w:cs="Times New Roman"/>
        </w:rPr>
      </w:pPr>
      <w:r w:rsidRPr="00622A68">
        <w:rPr>
          <w:rFonts w:ascii="Times New Roman" w:hAnsi="Times New Roman" w:cs="Times New Roman"/>
          <w:b/>
        </w:rPr>
        <w:t xml:space="preserve">Пост Охраны </w:t>
      </w:r>
      <w:r w:rsidR="00AA07BD">
        <w:rPr>
          <w:rFonts w:ascii="Times New Roman" w:hAnsi="Times New Roman" w:cs="Times New Roman"/>
          <w:b/>
        </w:rPr>
        <w:t>(</w:t>
      </w:r>
      <w:r w:rsidRPr="00622A68">
        <w:rPr>
          <w:rFonts w:ascii="Times New Roman" w:hAnsi="Times New Roman" w:cs="Times New Roman"/>
          <w:b/>
        </w:rPr>
        <w:t>оплаты)</w:t>
      </w:r>
      <w:r>
        <w:rPr>
          <w:rFonts w:ascii="Times New Roman" w:hAnsi="Times New Roman" w:cs="Times New Roman"/>
        </w:rPr>
        <w:t xml:space="preserve"> </w:t>
      </w:r>
      <w:r w:rsidRPr="00622A68">
        <w:rPr>
          <w:rFonts w:ascii="Times New Roman" w:hAnsi="Times New Roman" w:cs="Times New Roman"/>
        </w:rPr>
        <w:t xml:space="preserve">из Сэндвич Панелей, размеры: 2 х 2 метра. Новый, толщина сэндвич панелей 100 мм. Пол тоже утеплен 100 мм </w:t>
      </w:r>
      <w:proofErr w:type="spellStart"/>
      <w:r w:rsidRPr="00622A68">
        <w:rPr>
          <w:rFonts w:ascii="Times New Roman" w:hAnsi="Times New Roman" w:cs="Times New Roman"/>
        </w:rPr>
        <w:t>псбс</w:t>
      </w:r>
      <w:proofErr w:type="spellEnd"/>
      <w:r w:rsidRPr="00622A68">
        <w:rPr>
          <w:rFonts w:ascii="Times New Roman" w:hAnsi="Times New Roman" w:cs="Times New Roman"/>
        </w:rPr>
        <w:t>-ом. Хорошее поворотно откидное пластиковое окно, русская железная дверь, хороший линолеум, вся проводка.</w:t>
      </w:r>
      <w:r w:rsidR="00AA07BD">
        <w:rPr>
          <w:rFonts w:ascii="Times New Roman" w:hAnsi="Times New Roman" w:cs="Times New Roman"/>
        </w:rPr>
        <w:t xml:space="preserve"> </w:t>
      </w:r>
      <w:r w:rsidR="00AA07BD" w:rsidRPr="00EF6F1E">
        <w:rPr>
          <w:rFonts w:ascii="Times New Roman" w:hAnsi="Times New Roman" w:cs="Times New Roman"/>
          <w:u w:val="single"/>
        </w:rPr>
        <w:t>Доп. опции в стоимость не входят.</w:t>
      </w:r>
    </w:p>
    <w:p w:rsidR="00622A68" w:rsidRPr="00622A68" w:rsidRDefault="00AA07BD" w:rsidP="0062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НА ПОСТ ОХРАНЫ (ОПЛАТЫ)</w:t>
      </w:r>
      <w:r w:rsidR="00622A68" w:rsidRPr="00622A68">
        <w:rPr>
          <w:rFonts w:ascii="Times New Roman" w:hAnsi="Times New Roman" w:cs="Times New Roman"/>
        </w:rPr>
        <w:t>:</w:t>
      </w:r>
      <w:r w:rsidR="00E86894">
        <w:rPr>
          <w:rFonts w:ascii="Times New Roman" w:hAnsi="Times New Roman" w:cs="Times New Roman"/>
        </w:rPr>
        <w:t xml:space="preserve"> Нужное подчеркнуть.</w:t>
      </w:r>
    </w:p>
    <w:p w:rsidR="00622A68" w:rsidRPr="00622A68" w:rsidRDefault="00AA07BD" w:rsidP="0062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х 2 метра </w:t>
      </w:r>
      <w:r w:rsidR="00EF6F1E">
        <w:rPr>
          <w:rFonts w:ascii="Times New Roman" w:hAnsi="Times New Roman" w:cs="Times New Roman"/>
        </w:rPr>
        <w:t xml:space="preserve">– от </w:t>
      </w:r>
      <w:r w:rsidR="00F824C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3</w:t>
      </w:r>
      <w:r w:rsidR="00622A68" w:rsidRPr="00622A68">
        <w:rPr>
          <w:rFonts w:ascii="Times New Roman" w:hAnsi="Times New Roman" w:cs="Times New Roman"/>
        </w:rPr>
        <w:t>,000 руб.</w:t>
      </w:r>
    </w:p>
    <w:p w:rsidR="00622A68" w:rsidRPr="00622A68" w:rsidRDefault="00AA07BD" w:rsidP="0062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1,75 х 2,5 метра </w:t>
      </w:r>
      <w:r w:rsidR="00EF6F1E">
        <w:rPr>
          <w:rFonts w:ascii="Times New Roman" w:hAnsi="Times New Roman" w:cs="Times New Roman"/>
        </w:rPr>
        <w:t xml:space="preserve">– от </w:t>
      </w:r>
      <w:r w:rsidR="00F824C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8</w:t>
      </w:r>
      <w:r w:rsidR="00622A68" w:rsidRPr="00622A68">
        <w:rPr>
          <w:rFonts w:ascii="Times New Roman" w:hAnsi="Times New Roman" w:cs="Times New Roman"/>
        </w:rPr>
        <w:t>,000 руб.</w:t>
      </w:r>
    </w:p>
    <w:p w:rsidR="00622A68" w:rsidRPr="00622A68" w:rsidRDefault="00AA07BD" w:rsidP="0062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2,5 х 3 метра </w:t>
      </w:r>
      <w:r w:rsidR="00EF6F1E">
        <w:rPr>
          <w:rFonts w:ascii="Times New Roman" w:hAnsi="Times New Roman" w:cs="Times New Roman"/>
        </w:rPr>
        <w:t xml:space="preserve">– от </w:t>
      </w:r>
      <w:r w:rsidR="00F824CB">
        <w:rPr>
          <w:rFonts w:ascii="Times New Roman" w:hAnsi="Times New Roman" w:cs="Times New Roman"/>
        </w:rPr>
        <w:t>12</w:t>
      </w:r>
      <w:r w:rsidR="00622A68" w:rsidRPr="00622A68">
        <w:rPr>
          <w:rFonts w:ascii="Times New Roman" w:hAnsi="Times New Roman" w:cs="Times New Roman"/>
        </w:rPr>
        <w:t>5,000 руб.</w:t>
      </w:r>
    </w:p>
    <w:p w:rsidR="00622A68" w:rsidRPr="00622A68" w:rsidRDefault="00622A68" w:rsidP="00622A68">
      <w:pPr>
        <w:rPr>
          <w:rFonts w:ascii="Times New Roman" w:hAnsi="Times New Roman" w:cs="Times New Roman"/>
        </w:rPr>
      </w:pPr>
      <w:r w:rsidRPr="00622A68">
        <w:rPr>
          <w:rFonts w:ascii="Times New Roman" w:hAnsi="Times New Roman" w:cs="Times New Roman"/>
        </w:rPr>
        <w:t>3 х 4 м</w:t>
      </w:r>
      <w:r w:rsidR="00AA07BD">
        <w:rPr>
          <w:rFonts w:ascii="Times New Roman" w:hAnsi="Times New Roman" w:cs="Times New Roman"/>
        </w:rPr>
        <w:t xml:space="preserve">етра </w:t>
      </w:r>
      <w:r w:rsidR="00EF6F1E">
        <w:rPr>
          <w:rFonts w:ascii="Times New Roman" w:hAnsi="Times New Roman" w:cs="Times New Roman"/>
        </w:rPr>
        <w:t xml:space="preserve">– от </w:t>
      </w:r>
      <w:r w:rsidR="00F824CB">
        <w:rPr>
          <w:rFonts w:ascii="Times New Roman" w:hAnsi="Times New Roman" w:cs="Times New Roman"/>
        </w:rPr>
        <w:t>16</w:t>
      </w:r>
      <w:r w:rsidR="00AA07BD">
        <w:rPr>
          <w:rFonts w:ascii="Times New Roman" w:hAnsi="Times New Roman" w:cs="Times New Roman"/>
        </w:rPr>
        <w:t>6</w:t>
      </w:r>
      <w:r w:rsidRPr="00622A68">
        <w:rPr>
          <w:rFonts w:ascii="Times New Roman" w:hAnsi="Times New Roman" w:cs="Times New Roman"/>
        </w:rPr>
        <w:t xml:space="preserve">,000 руб. </w:t>
      </w:r>
    </w:p>
    <w:p w:rsidR="00622A68" w:rsidRPr="00622A68" w:rsidRDefault="00AA07BD" w:rsidP="0062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2,5 х 5 метра </w:t>
      </w:r>
      <w:r w:rsidR="00F824CB">
        <w:rPr>
          <w:rFonts w:ascii="Times New Roman" w:hAnsi="Times New Roman" w:cs="Times New Roman"/>
        </w:rPr>
        <w:t>– от 17</w:t>
      </w:r>
      <w:r>
        <w:rPr>
          <w:rFonts w:ascii="Times New Roman" w:hAnsi="Times New Roman" w:cs="Times New Roman"/>
        </w:rPr>
        <w:t>8</w:t>
      </w:r>
      <w:r w:rsidR="00622A68" w:rsidRPr="00622A68">
        <w:rPr>
          <w:rFonts w:ascii="Times New Roman" w:hAnsi="Times New Roman" w:cs="Times New Roman"/>
        </w:rPr>
        <w:t xml:space="preserve">,000 руб. </w:t>
      </w:r>
    </w:p>
    <w:p w:rsidR="00622A68" w:rsidRPr="00622A68" w:rsidRDefault="00AA07BD" w:rsidP="0062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х 5 метра </w:t>
      </w:r>
      <w:r w:rsidR="00EF6F1E">
        <w:rPr>
          <w:rFonts w:ascii="Times New Roman" w:hAnsi="Times New Roman" w:cs="Times New Roman"/>
        </w:rPr>
        <w:t xml:space="preserve">– от </w:t>
      </w:r>
      <w:r w:rsidR="00F824C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3</w:t>
      </w:r>
      <w:r w:rsidR="00622A68" w:rsidRPr="00622A68">
        <w:rPr>
          <w:rFonts w:ascii="Times New Roman" w:hAnsi="Times New Roman" w:cs="Times New Roman"/>
        </w:rPr>
        <w:t xml:space="preserve">,000 руб. </w:t>
      </w:r>
    </w:p>
    <w:p w:rsidR="00622A68" w:rsidRPr="00622A68" w:rsidRDefault="00AA07BD" w:rsidP="0062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х 6 метра </w:t>
      </w:r>
      <w:r w:rsidR="00EF6F1E">
        <w:rPr>
          <w:rFonts w:ascii="Times New Roman" w:hAnsi="Times New Roman" w:cs="Times New Roman"/>
        </w:rPr>
        <w:t xml:space="preserve">– от </w:t>
      </w:r>
      <w:r w:rsidR="00F824C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622A68" w:rsidRPr="00622A68">
        <w:rPr>
          <w:rFonts w:ascii="Times New Roman" w:hAnsi="Times New Roman" w:cs="Times New Roman"/>
        </w:rPr>
        <w:t xml:space="preserve">,000 руб. </w:t>
      </w:r>
    </w:p>
    <w:p w:rsidR="00622A68" w:rsidRDefault="00622A68" w:rsidP="00622A68">
      <w:pPr>
        <w:rPr>
          <w:rFonts w:ascii="Times New Roman" w:hAnsi="Times New Roman" w:cs="Times New Roman"/>
        </w:rPr>
      </w:pPr>
      <w:r w:rsidRPr="00622A68">
        <w:rPr>
          <w:rFonts w:ascii="Times New Roman" w:hAnsi="Times New Roman" w:cs="Times New Roman"/>
        </w:rPr>
        <w:t xml:space="preserve">Бытовка из 20 </w:t>
      </w:r>
      <w:r w:rsidR="00AA07BD">
        <w:rPr>
          <w:rFonts w:ascii="Times New Roman" w:hAnsi="Times New Roman" w:cs="Times New Roman"/>
        </w:rPr>
        <w:t xml:space="preserve">фут. контейнера (обшивка МДФ) </w:t>
      </w:r>
      <w:r w:rsidR="00EF6F1E">
        <w:rPr>
          <w:rFonts w:ascii="Times New Roman" w:hAnsi="Times New Roman" w:cs="Times New Roman"/>
        </w:rPr>
        <w:t xml:space="preserve">– от </w:t>
      </w:r>
      <w:r w:rsidR="00F824CB">
        <w:rPr>
          <w:rFonts w:ascii="Times New Roman" w:hAnsi="Times New Roman" w:cs="Times New Roman"/>
        </w:rPr>
        <w:t>221</w:t>
      </w:r>
      <w:bookmarkStart w:id="0" w:name="_GoBack"/>
      <w:bookmarkEnd w:id="0"/>
      <w:r w:rsidRPr="00622A68">
        <w:rPr>
          <w:rFonts w:ascii="Times New Roman" w:hAnsi="Times New Roman" w:cs="Times New Roman"/>
        </w:rPr>
        <w:t>,000 руб.</w:t>
      </w:r>
    </w:p>
    <w:p w:rsidR="00622A68" w:rsidRDefault="00622A68" w:rsidP="00622A68">
      <w:pPr>
        <w:rPr>
          <w:rFonts w:ascii="Times New Roman" w:hAnsi="Times New Roman" w:cs="Times New Roman"/>
        </w:rPr>
      </w:pPr>
      <w:r w:rsidRPr="00622A68">
        <w:rPr>
          <w:rFonts w:ascii="Times New Roman" w:hAnsi="Times New Roman" w:cs="Times New Roman"/>
        </w:rPr>
        <w:t xml:space="preserve">Материал стен и потолка: сэндвич-панели толщиной 50-75-100-150-200 мм. Утепление пола 100 мм или больше. Огромный выбор цветовой гаммы </w:t>
      </w:r>
      <w:proofErr w:type="gramStart"/>
      <w:r w:rsidRPr="00622A68">
        <w:rPr>
          <w:rFonts w:ascii="Times New Roman" w:hAnsi="Times New Roman" w:cs="Times New Roman"/>
        </w:rPr>
        <w:t>панелей</w:t>
      </w:r>
      <w:proofErr w:type="gramEnd"/>
      <w:r w:rsidRPr="00622A68">
        <w:rPr>
          <w:rFonts w:ascii="Times New Roman" w:hAnsi="Times New Roman" w:cs="Times New Roman"/>
        </w:rPr>
        <w:t xml:space="preserve"> а также </w:t>
      </w:r>
      <w:proofErr w:type="spellStart"/>
      <w:r w:rsidRPr="00622A68">
        <w:rPr>
          <w:rFonts w:ascii="Times New Roman" w:hAnsi="Times New Roman" w:cs="Times New Roman"/>
        </w:rPr>
        <w:t>доборных</w:t>
      </w:r>
      <w:proofErr w:type="spellEnd"/>
      <w:r w:rsidRPr="00622A68">
        <w:rPr>
          <w:rFonts w:ascii="Times New Roman" w:hAnsi="Times New Roman" w:cs="Times New Roman"/>
        </w:rPr>
        <w:t xml:space="preserve"> элементов.</w:t>
      </w:r>
    </w:p>
    <w:p w:rsidR="00622A68" w:rsidRDefault="00622A68" w:rsidP="0062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изготовления и сборки</w:t>
      </w:r>
      <w:r w:rsidRPr="00622A6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от 15- до 40 дней. В зависимости от сложности заказа.</w:t>
      </w:r>
    </w:p>
    <w:p w:rsidR="00622A68" w:rsidRDefault="00622A68" w:rsidP="0062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Гарантия – 1 год.</w:t>
      </w:r>
    </w:p>
    <w:p w:rsidR="007060BB" w:rsidRPr="007060BB" w:rsidRDefault="007060BB" w:rsidP="0062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Дополнительные опции</w:t>
      </w:r>
      <w:r w:rsidRPr="007060BB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  <w:r w:rsidR="00F824CB" w:rsidRPr="00F824CB">
        <w:rPr>
          <w:rFonts w:ascii="Times New Roman" w:hAnsi="Times New Roman" w:cs="Times New Roman"/>
          <w:u w:val="single"/>
        </w:rPr>
        <w:t xml:space="preserve">Нужное подчеркнуть. </w:t>
      </w:r>
      <w:r>
        <w:rPr>
          <w:rFonts w:ascii="Times New Roman" w:hAnsi="Times New Roman" w:cs="Times New Roman"/>
        </w:rPr>
        <w:t xml:space="preserve">окна расширенные, </w:t>
      </w:r>
      <w:proofErr w:type="spellStart"/>
      <w:r>
        <w:rPr>
          <w:rFonts w:ascii="Times New Roman" w:hAnsi="Times New Roman" w:cs="Times New Roman"/>
        </w:rPr>
        <w:t>тонирование</w:t>
      </w:r>
      <w:proofErr w:type="spellEnd"/>
      <w:r>
        <w:rPr>
          <w:rFonts w:ascii="Times New Roman" w:hAnsi="Times New Roman" w:cs="Times New Roman"/>
        </w:rPr>
        <w:t xml:space="preserve"> стекол, вентилятор вытяжной, сферическое зеркало, кондиционер (тепло/холод), вешалка для одежды, ящик для ключей (настенный), стул, стол, жалюзи, внешнее освещение, прожектор, </w:t>
      </w:r>
      <w:r>
        <w:rPr>
          <w:rFonts w:ascii="Times New Roman" w:hAnsi="Times New Roman" w:cs="Times New Roman"/>
          <w:lang w:val="en-US"/>
        </w:rPr>
        <w:t>TV</w:t>
      </w:r>
      <w:r>
        <w:rPr>
          <w:rFonts w:ascii="Times New Roman" w:hAnsi="Times New Roman" w:cs="Times New Roman"/>
        </w:rPr>
        <w:t xml:space="preserve">, кронштейн под </w:t>
      </w:r>
      <w:r w:rsidRPr="007060BB">
        <w:rPr>
          <w:rFonts w:ascii="Times New Roman" w:hAnsi="Times New Roman" w:cs="Times New Roman"/>
        </w:rPr>
        <w:t>TV</w:t>
      </w:r>
      <w:r>
        <w:rPr>
          <w:rFonts w:ascii="Times New Roman" w:hAnsi="Times New Roman" w:cs="Times New Roman"/>
        </w:rPr>
        <w:t>, радио, тел. аппарат, ящик для документов, сейф, информационные таблички, аптечка, ог</w:t>
      </w:r>
      <w:r w:rsidR="00F824CB">
        <w:rPr>
          <w:rFonts w:ascii="Times New Roman" w:hAnsi="Times New Roman" w:cs="Times New Roman"/>
        </w:rPr>
        <w:t xml:space="preserve">нетушитель, генератор, спальное </w:t>
      </w:r>
      <w:r>
        <w:rPr>
          <w:rFonts w:ascii="Times New Roman" w:hAnsi="Times New Roman" w:cs="Times New Roman"/>
        </w:rPr>
        <w:t>место</w:t>
      </w:r>
      <w:r w:rsidR="00C27785">
        <w:rPr>
          <w:rFonts w:ascii="Times New Roman" w:hAnsi="Times New Roman" w:cs="Times New Roman"/>
        </w:rPr>
        <w:t>/матрац/подушка/одеяло/постельное белье</w:t>
      </w:r>
      <w:r>
        <w:rPr>
          <w:rFonts w:ascii="Times New Roman" w:hAnsi="Times New Roman" w:cs="Times New Roman"/>
        </w:rPr>
        <w:t xml:space="preserve">, холодильник, микроволновая печь, биотуалет. </w:t>
      </w:r>
      <w:r w:rsidR="00EF6F1E">
        <w:rPr>
          <w:rFonts w:ascii="Times New Roman" w:hAnsi="Times New Roman" w:cs="Times New Roman"/>
        </w:rPr>
        <w:t>Доп. оборудование и опции по заявке.</w:t>
      </w:r>
    </w:p>
    <w:p w:rsidR="00622A68" w:rsidRPr="00622A68" w:rsidRDefault="00622A68" w:rsidP="00622A68">
      <w:pPr>
        <w:rPr>
          <w:rFonts w:ascii="Times New Roman" w:hAnsi="Times New Roman" w:cs="Times New Roman"/>
        </w:rPr>
      </w:pPr>
      <w:r>
        <w:rPr>
          <w:noProof/>
          <w:color w:val="4A4A4A"/>
          <w:lang w:eastAsia="ru-RU"/>
        </w:rPr>
        <w:drawing>
          <wp:inline distT="0" distB="0" distL="0" distR="0" wp14:anchorId="02178D61" wp14:editId="528084E9">
            <wp:extent cx="3162300" cy="1785620"/>
            <wp:effectExtent l="0" t="0" r="0" b="5080"/>
            <wp:docPr id="1" name="Рисунок 1" descr="https://static.baza.farpost.ru/v/1397472567120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baza.farpost.ru/v/1397472567120_bullet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50" cy="17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B6D" w:rsidRPr="00750B6D">
        <w:rPr>
          <w:noProof/>
          <w:color w:val="4A4A4A"/>
          <w:lang w:eastAsia="ru-RU"/>
        </w:rPr>
        <w:t xml:space="preserve"> </w:t>
      </w:r>
      <w:r w:rsidR="00750B6D">
        <w:rPr>
          <w:noProof/>
          <w:color w:val="4A4A4A"/>
          <w:lang w:eastAsia="ru-RU"/>
        </w:rPr>
        <w:drawing>
          <wp:inline distT="0" distB="0" distL="0" distR="0" wp14:anchorId="036FC1A0" wp14:editId="49CCBCC8">
            <wp:extent cx="2933700" cy="1764030"/>
            <wp:effectExtent l="0" t="0" r="0" b="7620"/>
            <wp:docPr id="2" name="Рисунок 2" descr="https://static.baza.farpost.ru/v/1516507612712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baza.farpost.ru/v/1516507612712_bullet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11" cy="17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A68" w:rsidRPr="00622A68" w:rsidSect="00AA07B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FA"/>
    <w:rsid w:val="00622A68"/>
    <w:rsid w:val="007060BB"/>
    <w:rsid w:val="00750B6D"/>
    <w:rsid w:val="008913EB"/>
    <w:rsid w:val="00974DFA"/>
    <w:rsid w:val="00AA07BD"/>
    <w:rsid w:val="00C27785"/>
    <w:rsid w:val="00E86894"/>
    <w:rsid w:val="00EF6F1E"/>
    <w:rsid w:val="00F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504D-51AB-4C4E-9E7F-CB02E407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Судольская Маргарита Сергеевна</dc:creator>
  <cp:keywords/>
  <dc:description/>
  <cp:lastModifiedBy>Судольская Маргарита Сергеевна</cp:lastModifiedBy>
  <cp:revision>7</cp:revision>
  <cp:lastPrinted>2018-02-02T07:52:00Z</cp:lastPrinted>
  <dcterms:created xsi:type="dcterms:W3CDTF">2018-02-02T04:28:00Z</dcterms:created>
  <dcterms:modified xsi:type="dcterms:W3CDTF">2018-02-05T06:57:00Z</dcterms:modified>
</cp:coreProperties>
</file>